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6A" w:rsidRDefault="00A7696A" w:rsidP="00A7696A">
      <w:pPr>
        <w:tabs>
          <w:tab w:val="left" w:pos="3835"/>
        </w:tabs>
      </w:pPr>
    </w:p>
    <w:p w:rsidR="00A7696A" w:rsidRPr="00C1485B" w:rsidRDefault="009F16B9" w:rsidP="00A769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CONVENTION </w:t>
      </w:r>
      <w:r w:rsidR="00A7696A" w:rsidRPr="00C1485B">
        <w:rPr>
          <w:b/>
          <w:sz w:val="32"/>
          <w:szCs w:val="32"/>
        </w:rPr>
        <w:t xml:space="preserve">DE </w:t>
      </w:r>
      <w:r w:rsidR="00A7696A">
        <w:rPr>
          <w:b/>
          <w:sz w:val="32"/>
          <w:szCs w:val="32"/>
        </w:rPr>
        <w:t>FOURNITURE</w:t>
      </w:r>
    </w:p>
    <w:p w:rsidR="00A7696A" w:rsidRDefault="00A7696A" w:rsidP="00A7696A"/>
    <w:p w:rsidR="00A7696A" w:rsidRDefault="00A7696A" w:rsidP="00A7696A"/>
    <w:p w:rsidR="00A7696A" w:rsidRPr="00F75F66" w:rsidRDefault="00A7696A" w:rsidP="00A7696A">
      <w:pPr>
        <w:rPr>
          <w:b/>
          <w:sz w:val="28"/>
          <w:szCs w:val="28"/>
        </w:rPr>
      </w:pPr>
      <w:r w:rsidRPr="00F75F66">
        <w:rPr>
          <w:b/>
          <w:sz w:val="28"/>
          <w:szCs w:val="28"/>
        </w:rPr>
        <w:t>Entre :</w:t>
      </w:r>
    </w:p>
    <w:p w:rsidR="00A7696A" w:rsidRDefault="00A7696A" w:rsidP="00A7696A"/>
    <w:p w:rsidR="00B459BC" w:rsidRDefault="00B459BC" w:rsidP="00A7696A"/>
    <w:p w:rsidR="00B459BC" w:rsidRDefault="00B459BC" w:rsidP="00A7696A">
      <w:r w:rsidRPr="00B459BC">
        <w:rPr>
          <w:b/>
        </w:rPr>
        <w:t xml:space="preserve">LE GROUPEMENT DES COLLECTEURS </w:t>
      </w:r>
      <w:r w:rsidR="00D3178A">
        <w:rPr>
          <w:b/>
        </w:rPr>
        <w:t>____________________________</w:t>
      </w:r>
    </w:p>
    <w:p w:rsidR="00B459BC" w:rsidRDefault="00B459BC" w:rsidP="00A7696A">
      <w:r>
        <w:t>C</w:t>
      </w:r>
      <w:r w:rsidR="00A7696A">
        <w:t>i-ap</w:t>
      </w:r>
      <w:r>
        <w:t xml:space="preserve">rès </w:t>
      </w:r>
      <w:proofErr w:type="gramStart"/>
      <w:r w:rsidR="001D4FEB">
        <w:t>dénommé</w:t>
      </w:r>
      <w:proofErr w:type="gramEnd"/>
      <w:r>
        <w:t xml:space="preserve"> « Le fournisseur »</w:t>
      </w:r>
    </w:p>
    <w:p w:rsidR="00B459BC" w:rsidRDefault="00B459BC" w:rsidP="00A7696A">
      <w:r>
        <w:t>Représenté par son Prés</w:t>
      </w:r>
      <w:r w:rsidR="00501ACF">
        <w:t xml:space="preserve">ident, </w:t>
      </w:r>
      <w:r w:rsidR="00D3178A">
        <w:t>____________________________________________</w:t>
      </w:r>
    </w:p>
    <w:p w:rsidR="00A7696A" w:rsidRDefault="00A7696A" w:rsidP="00A7696A">
      <w:r>
        <w:t xml:space="preserve">Tel : </w:t>
      </w:r>
      <w:r w:rsidR="00B459BC">
        <w:t>________________</w:t>
      </w:r>
      <w:r w:rsidR="00D3178A">
        <w:t>________________________________________________</w:t>
      </w:r>
    </w:p>
    <w:p w:rsidR="00A7696A" w:rsidRDefault="00A7696A" w:rsidP="00A7696A"/>
    <w:p w:rsidR="00B459BC" w:rsidRDefault="00B459BC" w:rsidP="00A7696A"/>
    <w:p w:rsidR="00A7696A" w:rsidRPr="00F75F66" w:rsidRDefault="00B459BC" w:rsidP="00A76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Et</w:t>
      </w:r>
    </w:p>
    <w:p w:rsidR="00A7696A" w:rsidRDefault="00A7696A" w:rsidP="00A7696A"/>
    <w:p w:rsidR="00B459BC" w:rsidRDefault="00B459BC" w:rsidP="00A7696A"/>
    <w:p w:rsidR="00B459BC" w:rsidRPr="00C049C7" w:rsidRDefault="00B459BC" w:rsidP="00A7696A">
      <w:pPr>
        <w:rPr>
          <w:b/>
        </w:rPr>
      </w:pPr>
      <w:r w:rsidRPr="00C049C7">
        <w:rPr>
          <w:b/>
        </w:rPr>
        <w:t xml:space="preserve">COOPERATIVE DES PRODUCTEURS LAITIER DE </w:t>
      </w:r>
      <w:r w:rsidR="00EF71F1">
        <w:rPr>
          <w:b/>
        </w:rPr>
        <w:t>XXXXXX</w:t>
      </w:r>
      <w:r w:rsidR="00215E31">
        <w:rPr>
          <w:b/>
        </w:rPr>
        <w:t>,</w:t>
      </w:r>
    </w:p>
    <w:p w:rsidR="00A7696A" w:rsidRDefault="00B459BC" w:rsidP="00A7696A">
      <w:r>
        <w:t>C</w:t>
      </w:r>
      <w:r w:rsidR="00A7696A">
        <w:t xml:space="preserve">i-après </w:t>
      </w:r>
      <w:proofErr w:type="gramStart"/>
      <w:r w:rsidR="00A7696A">
        <w:t>dénommé</w:t>
      </w:r>
      <w:proofErr w:type="gramEnd"/>
      <w:r w:rsidR="00A7696A">
        <w:t xml:space="preserve"> « l’acquéreur »</w:t>
      </w:r>
    </w:p>
    <w:p w:rsidR="00A7696A" w:rsidRDefault="00A7696A" w:rsidP="00A7696A">
      <w:r>
        <w:t xml:space="preserve">Représenté par </w:t>
      </w:r>
      <w:r w:rsidR="00B459BC">
        <w:t xml:space="preserve">son Président, </w:t>
      </w:r>
      <w:r w:rsidR="00D3178A">
        <w:t>____________________________________________</w:t>
      </w:r>
    </w:p>
    <w:p w:rsidR="00B948CF" w:rsidRDefault="00A7696A" w:rsidP="00A7696A">
      <w:r>
        <w:t xml:space="preserve">Tel : </w:t>
      </w:r>
      <w:r w:rsidR="000432BA">
        <w:t>________________</w:t>
      </w:r>
    </w:p>
    <w:p w:rsidR="00A7696A" w:rsidRDefault="00A7696A" w:rsidP="00A7696A">
      <w:r>
        <w:t xml:space="preserve"> </w:t>
      </w:r>
    </w:p>
    <w:p w:rsidR="00A7696A" w:rsidRDefault="00A7696A" w:rsidP="00A7696A">
      <w:pPr>
        <w:jc w:val="center"/>
        <w:rPr>
          <w:b/>
          <w:sz w:val="28"/>
          <w:szCs w:val="28"/>
        </w:rPr>
      </w:pPr>
    </w:p>
    <w:p w:rsidR="00A7696A" w:rsidRDefault="00A7696A" w:rsidP="00A7696A">
      <w:pPr>
        <w:jc w:val="center"/>
      </w:pPr>
      <w:r w:rsidRPr="00F75F66">
        <w:rPr>
          <w:b/>
          <w:sz w:val="28"/>
          <w:szCs w:val="28"/>
        </w:rPr>
        <w:t>Il a été conclu ce qui suit</w:t>
      </w:r>
      <w:r>
        <w:t> :</w:t>
      </w:r>
    </w:p>
    <w:p w:rsidR="00A7696A" w:rsidRDefault="00A7696A" w:rsidP="00A7696A">
      <w:pPr>
        <w:jc w:val="center"/>
      </w:pPr>
    </w:p>
    <w:p w:rsidR="00A7696A" w:rsidRDefault="00A7696A" w:rsidP="00A7696A"/>
    <w:p w:rsidR="00A7696A" w:rsidRPr="00F75F66" w:rsidRDefault="00A7696A" w:rsidP="00A7696A">
      <w:pPr>
        <w:spacing w:line="360" w:lineRule="auto"/>
        <w:rPr>
          <w:b/>
        </w:rPr>
      </w:pPr>
      <w:r w:rsidRPr="00F75F66">
        <w:rPr>
          <w:b/>
          <w:u w:val="single"/>
        </w:rPr>
        <w:t>Article 1</w:t>
      </w:r>
      <w:r w:rsidRPr="00F75F66">
        <w:rPr>
          <w:b/>
          <w:u w:val="single"/>
          <w:vertAlign w:val="superscript"/>
        </w:rPr>
        <w:t>er</w:t>
      </w:r>
      <w:r w:rsidRPr="00C25E22">
        <w:rPr>
          <w:u w:val="single"/>
        </w:rPr>
        <w:t> :</w:t>
      </w:r>
      <w:r>
        <w:t xml:space="preserve"> </w:t>
      </w:r>
      <w:r w:rsidRPr="00F75F66">
        <w:rPr>
          <w:b/>
        </w:rPr>
        <w:t>Objet</w:t>
      </w:r>
    </w:p>
    <w:p w:rsidR="00A7696A" w:rsidRDefault="00A7696A" w:rsidP="00A7696A">
      <w:r>
        <w:t xml:space="preserve">Le présent contrat est conclu pour la fourniture de lait frais de vache par le fournisseur </w:t>
      </w:r>
      <w:r w:rsidR="000432BA">
        <w:t xml:space="preserve">au Centre de collecte de lait cru de </w:t>
      </w:r>
      <w:r w:rsidR="008A67AB">
        <w:t xml:space="preserve">la Coopérative </w:t>
      </w:r>
      <w:r w:rsidR="000432BA">
        <w:t>« </w:t>
      </w:r>
      <w:r w:rsidR="00EF71F1">
        <w:t>XXXXXX</w:t>
      </w:r>
      <w:r w:rsidR="000432BA">
        <w:t> »</w:t>
      </w:r>
    </w:p>
    <w:p w:rsidR="00A7696A" w:rsidRPr="00F75F66" w:rsidRDefault="00A7696A" w:rsidP="00A7696A">
      <w:pPr>
        <w:spacing w:line="360" w:lineRule="auto"/>
        <w:rPr>
          <w:b/>
        </w:rPr>
      </w:pPr>
      <w:r w:rsidRPr="00F75F66">
        <w:rPr>
          <w:b/>
          <w:u w:val="single"/>
        </w:rPr>
        <w:t>Article 2 </w:t>
      </w:r>
      <w:r w:rsidRPr="00F75F66">
        <w:rPr>
          <w:b/>
        </w:rPr>
        <w:t>: Le prix</w:t>
      </w:r>
    </w:p>
    <w:p w:rsidR="00A7696A" w:rsidRDefault="00A7696A" w:rsidP="00A7696A">
      <w:r>
        <w:t xml:space="preserve">Le prix du litre de lait au quai de réception du </w:t>
      </w:r>
      <w:r w:rsidR="008A67AB">
        <w:t xml:space="preserve">centre de collecte est fixé à </w:t>
      </w:r>
      <w:r w:rsidR="00D3178A">
        <w:t>______________</w:t>
      </w:r>
      <w:r>
        <w:t xml:space="preserve"> F.CFA.</w:t>
      </w:r>
    </w:p>
    <w:p w:rsidR="00A7696A" w:rsidRDefault="00A7696A" w:rsidP="00A7696A">
      <w:r>
        <w:t>Le litre entendu est celui standard. (Il n’est pas à rase plein)</w:t>
      </w:r>
      <w:r w:rsidR="000D0031">
        <w:t>.</w:t>
      </w:r>
    </w:p>
    <w:p w:rsidR="00A7696A" w:rsidRDefault="00A7696A" w:rsidP="00A7696A"/>
    <w:p w:rsidR="00A7696A" w:rsidRPr="00F75F66" w:rsidRDefault="00A7696A" w:rsidP="00A7696A">
      <w:pPr>
        <w:spacing w:line="360" w:lineRule="auto"/>
        <w:rPr>
          <w:b/>
        </w:rPr>
      </w:pPr>
      <w:r w:rsidRPr="00F75F66">
        <w:rPr>
          <w:b/>
          <w:u w:val="single"/>
        </w:rPr>
        <w:t>Article 3</w:t>
      </w:r>
      <w:r w:rsidRPr="00F75F66">
        <w:rPr>
          <w:b/>
        </w:rPr>
        <w:t> : Modalités de fourniture</w:t>
      </w:r>
    </w:p>
    <w:p w:rsidR="008A67AB" w:rsidRDefault="00A7696A" w:rsidP="00A7696A">
      <w:r>
        <w:t>Le lait sera réceptionné au quai du centre suivant un calendrier horaire fixé en co</w:t>
      </w:r>
      <w:r w:rsidR="008A67AB">
        <w:t>mmun accord avec les collecteurs</w:t>
      </w:r>
      <w:r>
        <w:t xml:space="preserve">. Passé l’heure convenue le réceptionniste se réserve le droit de recevoir ou non les retardataires. Le lait livré sera soumis à un contrôle de qualité. Seul le lait répondant aux </w:t>
      </w:r>
      <w:r w:rsidR="000D0031">
        <w:t>critères de qualité</w:t>
      </w:r>
      <w:r w:rsidR="008A67AB">
        <w:t xml:space="preserve"> suivant</w:t>
      </w:r>
      <w:r w:rsidR="00501ACF">
        <w:t>s</w:t>
      </w:r>
      <w:r w:rsidR="000D0031">
        <w:t xml:space="preserve"> sera accepté</w:t>
      </w:r>
      <w:r w:rsidR="008A67AB">
        <w:t> :</w:t>
      </w:r>
    </w:p>
    <w:p w:rsidR="008A67AB" w:rsidRDefault="008A67AB" w:rsidP="008A67AB">
      <w:pPr>
        <w:spacing w:after="240"/>
      </w:pPr>
      <w:r>
        <w:t>- _______________________________________</w:t>
      </w:r>
    </w:p>
    <w:p w:rsidR="008A67AB" w:rsidRDefault="008A67AB" w:rsidP="008A67AB">
      <w:pPr>
        <w:spacing w:after="240"/>
      </w:pPr>
      <w:r>
        <w:t>- _______________________________________</w:t>
      </w:r>
    </w:p>
    <w:p w:rsidR="008A67AB" w:rsidRDefault="008A67AB" w:rsidP="008A67AB">
      <w:pPr>
        <w:spacing w:after="240"/>
      </w:pPr>
      <w:r>
        <w:t>- _______________________________________</w:t>
      </w:r>
    </w:p>
    <w:p w:rsidR="008A67AB" w:rsidRDefault="008A67AB" w:rsidP="00D17E75">
      <w:pPr>
        <w:spacing w:after="240"/>
      </w:pPr>
      <w:r>
        <w:t>- _______________________________________</w:t>
      </w:r>
    </w:p>
    <w:p w:rsidR="008A67AB" w:rsidRDefault="008A67AB" w:rsidP="00D17E75">
      <w:pPr>
        <w:spacing w:after="240"/>
      </w:pPr>
      <w:r>
        <w:t>- _______________________________________</w:t>
      </w:r>
    </w:p>
    <w:p w:rsidR="008A67AB" w:rsidRDefault="008A67AB" w:rsidP="00A7696A">
      <w:r>
        <w:t>- _______________________________________</w:t>
      </w:r>
    </w:p>
    <w:p w:rsidR="00A7696A" w:rsidRDefault="00A7696A" w:rsidP="008A67AB">
      <w:pPr>
        <w:spacing w:before="240"/>
      </w:pPr>
      <w:r>
        <w:t>Après réception, le l</w:t>
      </w:r>
      <w:r w:rsidR="008A67AB">
        <w:t>ait reste la propriété de l’acquéreur</w:t>
      </w:r>
      <w:r>
        <w:t xml:space="preserve"> et payable.</w:t>
      </w:r>
    </w:p>
    <w:p w:rsidR="00215E31" w:rsidRDefault="00215E31">
      <w:pPr>
        <w:spacing w:after="200" w:line="276" w:lineRule="auto"/>
      </w:pPr>
      <w:r>
        <w:br w:type="page"/>
      </w:r>
    </w:p>
    <w:p w:rsidR="00A7696A" w:rsidRPr="00F75F66" w:rsidRDefault="00A7696A" w:rsidP="00A7696A">
      <w:pPr>
        <w:spacing w:line="360" w:lineRule="auto"/>
        <w:rPr>
          <w:b/>
        </w:rPr>
      </w:pPr>
      <w:r w:rsidRPr="00F75F66">
        <w:rPr>
          <w:b/>
          <w:u w:val="single"/>
        </w:rPr>
        <w:lastRenderedPageBreak/>
        <w:t>Article 4 </w:t>
      </w:r>
      <w:r w:rsidRPr="00F75F66">
        <w:rPr>
          <w:b/>
        </w:rPr>
        <w:t>: Modalités de paiement</w:t>
      </w:r>
    </w:p>
    <w:p w:rsidR="00A7696A" w:rsidRDefault="00A7696A" w:rsidP="00A7696A">
      <w:r>
        <w:t>Le paiement sera fait par cash à la réception.</w:t>
      </w:r>
    </w:p>
    <w:p w:rsidR="00A7696A" w:rsidRDefault="00A7696A" w:rsidP="00A7696A"/>
    <w:p w:rsidR="00A7696A" w:rsidRPr="00F75F66" w:rsidRDefault="00A7696A" w:rsidP="00A7696A">
      <w:pPr>
        <w:spacing w:line="360" w:lineRule="auto"/>
        <w:rPr>
          <w:b/>
        </w:rPr>
      </w:pPr>
      <w:r w:rsidRPr="00F75F66">
        <w:rPr>
          <w:b/>
          <w:u w:val="single"/>
        </w:rPr>
        <w:t>Article 5</w:t>
      </w:r>
      <w:r w:rsidRPr="00F75F66">
        <w:rPr>
          <w:b/>
        </w:rPr>
        <w:t> : Obligations du fournisseur</w:t>
      </w:r>
    </w:p>
    <w:p w:rsidR="00A7696A" w:rsidRDefault="00A7696A" w:rsidP="00A7696A">
      <w:pPr>
        <w:numPr>
          <w:ilvl w:val="0"/>
          <w:numId w:val="1"/>
        </w:numPr>
      </w:pPr>
      <w:r>
        <w:t>Fournir journellement du lait frais de qualité au centre de collecte.</w:t>
      </w:r>
    </w:p>
    <w:p w:rsidR="00A7696A" w:rsidRDefault="00A7696A" w:rsidP="00A7696A">
      <w:pPr>
        <w:numPr>
          <w:ilvl w:val="0"/>
          <w:numId w:val="1"/>
        </w:numPr>
      </w:pPr>
      <w:r>
        <w:t>D’organiser la collecte de lait au niveau des sites de production et de l’orie</w:t>
      </w:r>
      <w:r w:rsidR="00BB75EE">
        <w:t>nter vers le centre de collecte,</w:t>
      </w:r>
    </w:p>
    <w:p w:rsidR="00BB75EE" w:rsidRDefault="00BB75EE" w:rsidP="00A7696A">
      <w:pPr>
        <w:numPr>
          <w:ilvl w:val="0"/>
          <w:numId w:val="1"/>
        </w:numPr>
      </w:pPr>
      <w:r>
        <w:t>Respect des engagements.</w:t>
      </w:r>
    </w:p>
    <w:p w:rsidR="00A7696A" w:rsidRDefault="00A7696A" w:rsidP="00A7696A">
      <w:pPr>
        <w:ind w:left="360"/>
      </w:pPr>
    </w:p>
    <w:p w:rsidR="00A7696A" w:rsidRPr="00F75F66" w:rsidRDefault="00A7696A" w:rsidP="00A7696A">
      <w:pPr>
        <w:spacing w:line="360" w:lineRule="auto"/>
        <w:rPr>
          <w:b/>
        </w:rPr>
      </w:pPr>
      <w:r w:rsidRPr="00F75F66">
        <w:rPr>
          <w:b/>
          <w:u w:val="single"/>
        </w:rPr>
        <w:t>Article 6 </w:t>
      </w:r>
      <w:r w:rsidRPr="00F75F66">
        <w:rPr>
          <w:b/>
        </w:rPr>
        <w:t>: Obligations d</w:t>
      </w:r>
      <w:r w:rsidR="00D3178A">
        <w:rPr>
          <w:b/>
        </w:rPr>
        <w:t>e l</w:t>
      </w:r>
      <w:r w:rsidRPr="00F75F66">
        <w:rPr>
          <w:b/>
        </w:rPr>
        <w:t>’acquéreur</w:t>
      </w:r>
    </w:p>
    <w:p w:rsidR="00A7696A" w:rsidRDefault="00A7696A" w:rsidP="00A7696A">
      <w:pPr>
        <w:numPr>
          <w:ilvl w:val="0"/>
          <w:numId w:val="2"/>
        </w:numPr>
      </w:pPr>
      <w:r>
        <w:t>Procéder à la réception au moment convenu</w:t>
      </w:r>
      <w:r w:rsidR="00D3178A">
        <w:t>,</w:t>
      </w:r>
    </w:p>
    <w:p w:rsidR="00A7696A" w:rsidRDefault="00A7696A" w:rsidP="00A7696A">
      <w:pPr>
        <w:numPr>
          <w:ilvl w:val="0"/>
          <w:numId w:val="2"/>
        </w:numPr>
      </w:pPr>
      <w:r>
        <w:t>Payer le prix selon les modalités convenues à l’article 4</w:t>
      </w:r>
      <w:r w:rsidR="00D3178A">
        <w:t>,</w:t>
      </w:r>
    </w:p>
    <w:p w:rsidR="00A7696A" w:rsidRDefault="00A7696A" w:rsidP="00A7696A">
      <w:pPr>
        <w:numPr>
          <w:ilvl w:val="0"/>
          <w:numId w:val="2"/>
        </w:numPr>
      </w:pPr>
      <w:r>
        <w:t xml:space="preserve">Mettre en place un </w:t>
      </w:r>
      <w:r w:rsidR="00BB75EE">
        <w:t xml:space="preserve">système de payement « lait contre intrants » par la mise en place d’un </w:t>
      </w:r>
      <w:r>
        <w:t xml:space="preserve">stock d’intrants zootechniques </w:t>
      </w:r>
      <w:r w:rsidR="00BB75EE">
        <w:t>au niveau de chaque site,</w:t>
      </w:r>
    </w:p>
    <w:p w:rsidR="00A7696A" w:rsidRDefault="00A7696A" w:rsidP="00BB75EE">
      <w:pPr>
        <w:numPr>
          <w:ilvl w:val="0"/>
          <w:numId w:val="2"/>
        </w:numPr>
      </w:pPr>
      <w:r>
        <w:t xml:space="preserve">Mettre en place un comité de suivi des prix et de procéder à une augmentation lorsque le marché le permet. </w:t>
      </w:r>
      <w:r w:rsidR="007D0193">
        <w:t xml:space="preserve">Ce comité est composé </w:t>
      </w:r>
      <w:r w:rsidR="00215E31">
        <w:t xml:space="preserve">des membres du cadre de concertation de </w:t>
      </w:r>
      <w:proofErr w:type="spellStart"/>
      <w:r w:rsidR="00215E31">
        <w:t>Kollo</w:t>
      </w:r>
      <w:proofErr w:type="spellEnd"/>
      <w:r w:rsidR="00D3178A">
        <w:t>,</w:t>
      </w:r>
    </w:p>
    <w:p w:rsidR="00C04612" w:rsidRDefault="00BB75EE" w:rsidP="00A7696A">
      <w:pPr>
        <w:numPr>
          <w:ilvl w:val="0"/>
          <w:numId w:val="2"/>
        </w:numPr>
      </w:pPr>
      <w:r>
        <w:t>Faciliter l’accès au crédit</w:t>
      </w:r>
      <w:r w:rsidR="00623D4E">
        <w:t xml:space="preserve"> aux collecteurs,</w:t>
      </w:r>
    </w:p>
    <w:p w:rsidR="00623D4E" w:rsidRDefault="00623D4E" w:rsidP="00A7696A">
      <w:pPr>
        <w:numPr>
          <w:ilvl w:val="0"/>
          <w:numId w:val="2"/>
        </w:numPr>
      </w:pPr>
      <w:r>
        <w:t xml:space="preserve">Octroyer des avances </w:t>
      </w:r>
      <w:r w:rsidR="009E4880">
        <w:t xml:space="preserve">de fonds de roulement </w:t>
      </w:r>
      <w:r>
        <w:t>aux collecteurs lorsque la trésorerie le permet</w:t>
      </w:r>
      <w:r w:rsidR="00D3178A">
        <w:t>,</w:t>
      </w:r>
    </w:p>
    <w:p w:rsidR="001D43F6" w:rsidRDefault="001D43F6" w:rsidP="00A7696A">
      <w:pPr>
        <w:numPr>
          <w:ilvl w:val="0"/>
          <w:numId w:val="2"/>
        </w:numPr>
      </w:pPr>
      <w:r>
        <w:t>Renforcer les capacités techniques (formation en hygiène, formation en gestion)</w:t>
      </w:r>
      <w:r w:rsidR="00D3178A">
        <w:t xml:space="preserve"> des collecteurs,</w:t>
      </w:r>
    </w:p>
    <w:p w:rsidR="001D43F6" w:rsidRDefault="00D3178A" w:rsidP="00A7696A">
      <w:pPr>
        <w:numPr>
          <w:ilvl w:val="0"/>
          <w:numId w:val="2"/>
        </w:numPr>
      </w:pPr>
      <w:r>
        <w:t>Le Nettoyage des bidons des collecteurs</w:t>
      </w:r>
      <w:r w:rsidR="007B74C1">
        <w:t>,</w:t>
      </w:r>
    </w:p>
    <w:p w:rsidR="001D43F6" w:rsidRDefault="00014C2C" w:rsidP="00A7696A">
      <w:pPr>
        <w:numPr>
          <w:ilvl w:val="0"/>
          <w:numId w:val="2"/>
        </w:numPr>
      </w:pPr>
      <w:r>
        <w:t>Promouvoir la concertation entre les deux parties</w:t>
      </w:r>
      <w:r w:rsidR="007B74C1">
        <w:t>.</w:t>
      </w:r>
    </w:p>
    <w:p w:rsidR="00A7696A" w:rsidRDefault="00A7696A" w:rsidP="00A7696A">
      <w:pPr>
        <w:ind w:left="360"/>
      </w:pPr>
    </w:p>
    <w:p w:rsidR="00A7696A" w:rsidRPr="00F75F66" w:rsidRDefault="00A7696A" w:rsidP="00A7696A">
      <w:pPr>
        <w:spacing w:line="360" w:lineRule="auto"/>
        <w:rPr>
          <w:b/>
        </w:rPr>
      </w:pPr>
      <w:r w:rsidRPr="00F75F66">
        <w:rPr>
          <w:b/>
          <w:u w:val="single"/>
        </w:rPr>
        <w:t>Article 7</w:t>
      </w:r>
      <w:r w:rsidRPr="00F75F66">
        <w:rPr>
          <w:b/>
        </w:rPr>
        <w:t> : Résolution des litiges</w:t>
      </w:r>
    </w:p>
    <w:p w:rsidR="00A7696A" w:rsidRDefault="00A7696A" w:rsidP="00A7696A">
      <w:r>
        <w:t>Le règlement à l’amiable sera recherché en cas de survenance de litiges</w:t>
      </w:r>
      <w:r w:rsidR="007D0193">
        <w:t xml:space="preserve">. </w:t>
      </w:r>
    </w:p>
    <w:p w:rsidR="00A7696A" w:rsidRDefault="00A7696A" w:rsidP="00A7696A">
      <w:r>
        <w:t>En cas d’échec de solution amiable, l’affaire sera portée devant</w:t>
      </w:r>
      <w:r w:rsidR="007D0193">
        <w:t xml:space="preserve"> un comité de sage</w:t>
      </w:r>
      <w:r w:rsidR="009E4880">
        <w:t>.</w:t>
      </w:r>
    </w:p>
    <w:p w:rsidR="007B598A" w:rsidRDefault="007B598A" w:rsidP="00A7696A">
      <w:r>
        <w:t>La justice sera saisie en dernier ressort</w:t>
      </w:r>
    </w:p>
    <w:p w:rsidR="00A7696A" w:rsidRDefault="00A7696A" w:rsidP="00A7696A"/>
    <w:p w:rsidR="00A7696A" w:rsidRPr="00F75F66" w:rsidRDefault="00A7696A" w:rsidP="00A7696A">
      <w:pPr>
        <w:spacing w:line="360" w:lineRule="auto"/>
        <w:rPr>
          <w:b/>
        </w:rPr>
      </w:pPr>
      <w:r w:rsidRPr="00F75F66">
        <w:rPr>
          <w:b/>
          <w:u w:val="single"/>
        </w:rPr>
        <w:t>Article 8</w:t>
      </w:r>
      <w:r w:rsidRPr="00F75F66">
        <w:rPr>
          <w:b/>
        </w:rPr>
        <w:t> : Révision du contrat</w:t>
      </w:r>
    </w:p>
    <w:p w:rsidR="00A7696A" w:rsidRDefault="00A7696A" w:rsidP="00A7696A">
      <w:r>
        <w:t xml:space="preserve">Tous les </w:t>
      </w:r>
      <w:r w:rsidR="007B74C1">
        <w:t>________________</w:t>
      </w:r>
      <w:r w:rsidR="00E47AE9">
        <w:t xml:space="preserve"> mois</w:t>
      </w:r>
      <w:r>
        <w:t>, les parties au contrat se retrouvent pour suivre le niveau d’exécution du contrat. En cas de changement de clauses de situation, il est possible de conclure un avenant.</w:t>
      </w:r>
    </w:p>
    <w:p w:rsidR="00A7696A" w:rsidRDefault="00A7696A" w:rsidP="00A7696A"/>
    <w:p w:rsidR="00A7696A" w:rsidRPr="00F75F66" w:rsidRDefault="00A7696A" w:rsidP="00A7696A">
      <w:pPr>
        <w:spacing w:line="360" w:lineRule="auto"/>
        <w:rPr>
          <w:b/>
        </w:rPr>
      </w:pPr>
      <w:r w:rsidRPr="00F75F66">
        <w:rPr>
          <w:b/>
          <w:u w:val="single"/>
        </w:rPr>
        <w:t>Article 9</w:t>
      </w:r>
      <w:r w:rsidRPr="00F75F66">
        <w:rPr>
          <w:b/>
        </w:rPr>
        <w:t> : Durée du Contrat</w:t>
      </w:r>
    </w:p>
    <w:p w:rsidR="00A7696A" w:rsidRDefault="00A7696A" w:rsidP="00A7696A">
      <w:r>
        <w:t xml:space="preserve">Le présent contrat est conclu pour </w:t>
      </w:r>
      <w:r w:rsidR="0039251C">
        <w:t xml:space="preserve">une durée de </w:t>
      </w:r>
      <w:r w:rsidR="007B74C1">
        <w:t>___________________</w:t>
      </w:r>
      <w:r w:rsidR="0039251C">
        <w:t xml:space="preserve"> </w:t>
      </w:r>
      <w:r>
        <w:t xml:space="preserve">mois. </w:t>
      </w:r>
    </w:p>
    <w:p w:rsidR="00A7696A" w:rsidRDefault="00A7696A" w:rsidP="00A7696A">
      <w:r>
        <w:t>Il pourra être reconduit par avenant, pour une période égale</w:t>
      </w:r>
      <w:r w:rsidR="009C6FCC">
        <w:t>.</w:t>
      </w:r>
    </w:p>
    <w:p w:rsidR="00A7696A" w:rsidRDefault="00A7696A" w:rsidP="00A7696A"/>
    <w:p w:rsidR="00A7696A" w:rsidRPr="00F75F66" w:rsidRDefault="00A7696A" w:rsidP="00A7696A">
      <w:pPr>
        <w:spacing w:line="360" w:lineRule="auto"/>
        <w:rPr>
          <w:b/>
        </w:rPr>
      </w:pPr>
      <w:r w:rsidRPr="00F75F66">
        <w:rPr>
          <w:b/>
          <w:u w:val="single"/>
        </w:rPr>
        <w:t>Article 10</w:t>
      </w:r>
      <w:r w:rsidRPr="00F75F66">
        <w:rPr>
          <w:b/>
        </w:rPr>
        <w:t> : Date de début</w:t>
      </w:r>
    </w:p>
    <w:p w:rsidR="00A7696A" w:rsidRDefault="00A7696A" w:rsidP="00A7696A">
      <w:r>
        <w:t xml:space="preserve">Le présent contrat prendra effet à compter du </w:t>
      </w:r>
      <w:r w:rsidR="009E4880">
        <w:t>______________</w:t>
      </w:r>
    </w:p>
    <w:p w:rsidR="00A7696A" w:rsidRDefault="00A7696A" w:rsidP="00A7696A">
      <w:r>
        <w:t xml:space="preserve">Dans les meilleures conditions, il prendra fin le </w:t>
      </w:r>
      <w:r w:rsidR="009E4880">
        <w:t>__________________</w:t>
      </w:r>
    </w:p>
    <w:p w:rsidR="00A7696A" w:rsidRPr="00F75F66" w:rsidRDefault="00A7696A" w:rsidP="00A7696A">
      <w:pPr>
        <w:spacing w:line="360" w:lineRule="auto"/>
        <w:rPr>
          <w:b/>
        </w:rPr>
      </w:pPr>
      <w:r w:rsidRPr="00F75F66">
        <w:rPr>
          <w:b/>
          <w:u w:val="single"/>
        </w:rPr>
        <w:t>Article 11</w:t>
      </w:r>
      <w:r w:rsidRPr="00F75F66">
        <w:rPr>
          <w:b/>
        </w:rPr>
        <w:t> : Dispositions générales</w:t>
      </w:r>
    </w:p>
    <w:p w:rsidR="00A7696A" w:rsidRDefault="00A7696A" w:rsidP="00A7696A">
      <w:r>
        <w:t>En période d’orages matinaux, il ne peut être tenu les horaires entendus.</w:t>
      </w:r>
    </w:p>
    <w:p w:rsidR="00A7696A" w:rsidRDefault="00A7696A" w:rsidP="00A7696A"/>
    <w:p w:rsidR="00A7696A" w:rsidRDefault="00A7696A" w:rsidP="009E4880">
      <w:pPr>
        <w:jc w:val="right"/>
      </w:pPr>
      <w:r>
        <w:t xml:space="preserve">Fait à </w:t>
      </w:r>
      <w:r w:rsidR="00EF71F1">
        <w:t xml:space="preserve">YYYYY </w:t>
      </w:r>
      <w:bookmarkStart w:id="0" w:name="_GoBack"/>
      <w:bookmarkEnd w:id="0"/>
      <w:r w:rsidR="0039251C">
        <w:t xml:space="preserve"> le </w:t>
      </w:r>
      <w:r w:rsidR="009E4880">
        <w:t>__________________</w:t>
      </w:r>
    </w:p>
    <w:p w:rsidR="00A7696A" w:rsidRDefault="00A7696A" w:rsidP="00A7696A"/>
    <w:p w:rsidR="00A7696A" w:rsidRDefault="00A7696A" w:rsidP="00A7696A"/>
    <w:p w:rsidR="00A7696A" w:rsidRDefault="00E90C00" w:rsidP="00A87FFA">
      <w:pPr>
        <w:jc w:val="center"/>
      </w:pPr>
      <w:r>
        <w:t>Lu et approuvé</w:t>
      </w:r>
    </w:p>
    <w:p w:rsidR="00A7696A" w:rsidRDefault="00A7696A" w:rsidP="00A7696A"/>
    <w:p w:rsidR="00A7696A" w:rsidRDefault="00A7696A" w:rsidP="00A7696A"/>
    <w:p w:rsidR="00A7696A" w:rsidRDefault="00A87FFA" w:rsidP="00A7696A">
      <w:r>
        <w:t>L’Acquéreur</w:t>
      </w:r>
      <w:r>
        <w:tab/>
      </w:r>
      <w:r w:rsidR="00323A08">
        <w:tab/>
      </w:r>
      <w:r w:rsidR="00A7696A">
        <w:tab/>
      </w:r>
      <w:r w:rsidR="00A7696A">
        <w:tab/>
      </w:r>
      <w:r w:rsidR="00A7696A">
        <w:tab/>
      </w:r>
      <w:r w:rsidR="00A7696A">
        <w:tab/>
      </w:r>
      <w:r w:rsidR="00A7696A">
        <w:tab/>
      </w:r>
      <w:r w:rsidR="00A7696A">
        <w:tab/>
      </w:r>
      <w:r>
        <w:tab/>
      </w:r>
      <w:r>
        <w:tab/>
        <w:t>Le Fournisseur</w:t>
      </w:r>
    </w:p>
    <w:p w:rsidR="00AC3036" w:rsidRPr="00EF08D2" w:rsidRDefault="00AC3036" w:rsidP="00EA5D47">
      <w:pPr>
        <w:rPr>
          <w:b/>
          <w:i/>
        </w:rPr>
      </w:pPr>
    </w:p>
    <w:sectPr w:rsidR="00AC3036" w:rsidRPr="00EF08D2" w:rsidSect="00020944">
      <w:footerReference w:type="even" r:id="rId8"/>
      <w:footerReference w:type="default" r:id="rId9"/>
      <w:pgSz w:w="11906" w:h="16838"/>
      <w:pgMar w:top="899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AC" w:rsidRDefault="006457AC" w:rsidP="00020944">
      <w:r>
        <w:separator/>
      </w:r>
    </w:p>
  </w:endnote>
  <w:endnote w:type="continuationSeparator" w:id="0">
    <w:p w:rsidR="006457AC" w:rsidRDefault="006457AC" w:rsidP="0002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46" w:rsidRDefault="00F03E0B" w:rsidP="00E603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F08D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4546" w:rsidRDefault="006457AC" w:rsidP="001445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46" w:rsidRDefault="00F03E0B" w:rsidP="00E603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F08D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71F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44546" w:rsidRDefault="006457AC" w:rsidP="001445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AC" w:rsidRDefault="006457AC" w:rsidP="00020944">
      <w:r>
        <w:separator/>
      </w:r>
    </w:p>
  </w:footnote>
  <w:footnote w:type="continuationSeparator" w:id="0">
    <w:p w:rsidR="006457AC" w:rsidRDefault="006457AC" w:rsidP="0002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7518"/>
    <w:multiLevelType w:val="hybridMultilevel"/>
    <w:tmpl w:val="BA608974"/>
    <w:lvl w:ilvl="0" w:tplc="A32692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3D7B2C"/>
    <w:multiLevelType w:val="hybridMultilevel"/>
    <w:tmpl w:val="E1F649A6"/>
    <w:lvl w:ilvl="0" w:tplc="62BC1A8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6A"/>
    <w:rsid w:val="00014C2C"/>
    <w:rsid w:val="00020944"/>
    <w:rsid w:val="000432BA"/>
    <w:rsid w:val="000D0031"/>
    <w:rsid w:val="00194402"/>
    <w:rsid w:val="001B6BD0"/>
    <w:rsid w:val="001D43F6"/>
    <w:rsid w:val="001D4FEB"/>
    <w:rsid w:val="001D78D7"/>
    <w:rsid w:val="001E6827"/>
    <w:rsid w:val="001F05D1"/>
    <w:rsid w:val="00215E31"/>
    <w:rsid w:val="00257461"/>
    <w:rsid w:val="002A6433"/>
    <w:rsid w:val="002C4B3F"/>
    <w:rsid w:val="00323A08"/>
    <w:rsid w:val="0039251C"/>
    <w:rsid w:val="0039422A"/>
    <w:rsid w:val="003F4F7C"/>
    <w:rsid w:val="0047226E"/>
    <w:rsid w:val="00476BC7"/>
    <w:rsid w:val="0047786A"/>
    <w:rsid w:val="004D64E2"/>
    <w:rsid w:val="004F1ED6"/>
    <w:rsid w:val="00501ACF"/>
    <w:rsid w:val="0055788F"/>
    <w:rsid w:val="005920BB"/>
    <w:rsid w:val="005F36DB"/>
    <w:rsid w:val="00623D4E"/>
    <w:rsid w:val="006457AC"/>
    <w:rsid w:val="006D7EF2"/>
    <w:rsid w:val="007358ED"/>
    <w:rsid w:val="00735C5B"/>
    <w:rsid w:val="0074037E"/>
    <w:rsid w:val="00786911"/>
    <w:rsid w:val="007B598A"/>
    <w:rsid w:val="007B74C1"/>
    <w:rsid w:val="007D0193"/>
    <w:rsid w:val="00802378"/>
    <w:rsid w:val="00823BCE"/>
    <w:rsid w:val="008A67AB"/>
    <w:rsid w:val="008F5B73"/>
    <w:rsid w:val="00910323"/>
    <w:rsid w:val="009C6FCC"/>
    <w:rsid w:val="009E4880"/>
    <w:rsid w:val="009F16B9"/>
    <w:rsid w:val="00A361CB"/>
    <w:rsid w:val="00A7696A"/>
    <w:rsid w:val="00A87FFA"/>
    <w:rsid w:val="00AC3036"/>
    <w:rsid w:val="00B459BC"/>
    <w:rsid w:val="00B948CF"/>
    <w:rsid w:val="00BB75EE"/>
    <w:rsid w:val="00C04612"/>
    <w:rsid w:val="00C049C7"/>
    <w:rsid w:val="00C906E2"/>
    <w:rsid w:val="00D17E75"/>
    <w:rsid w:val="00D3178A"/>
    <w:rsid w:val="00E47AE9"/>
    <w:rsid w:val="00E61E74"/>
    <w:rsid w:val="00E90C00"/>
    <w:rsid w:val="00EA5D47"/>
    <w:rsid w:val="00EB50D8"/>
    <w:rsid w:val="00EF08D2"/>
    <w:rsid w:val="00EF71F1"/>
    <w:rsid w:val="00F03E0B"/>
    <w:rsid w:val="00F11BC0"/>
    <w:rsid w:val="00F31E92"/>
    <w:rsid w:val="00FC3955"/>
    <w:rsid w:val="00FC4BC3"/>
    <w:rsid w:val="00FE7CEA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769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7696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7696A"/>
  </w:style>
  <w:style w:type="paragraph" w:styleId="Paragraphedeliste">
    <w:name w:val="List Paragraph"/>
    <w:basedOn w:val="Normal"/>
    <w:uiPriority w:val="34"/>
    <w:qFormat/>
    <w:rsid w:val="008A6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769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7696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7696A"/>
  </w:style>
  <w:style w:type="paragraph" w:styleId="Paragraphedeliste">
    <w:name w:val="List Paragraph"/>
    <w:basedOn w:val="Normal"/>
    <w:uiPriority w:val="34"/>
    <w:qFormat/>
    <w:rsid w:val="008A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</dc:creator>
  <cp:lastModifiedBy>Renard Olivier</cp:lastModifiedBy>
  <cp:revision>2</cp:revision>
  <cp:lastPrinted>2014-10-03T11:06:00Z</cp:lastPrinted>
  <dcterms:created xsi:type="dcterms:W3CDTF">2016-04-01T07:30:00Z</dcterms:created>
  <dcterms:modified xsi:type="dcterms:W3CDTF">2016-04-01T07:30:00Z</dcterms:modified>
</cp:coreProperties>
</file>